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57B58F53">
      <w:pPr>
        <w:widowControl/>
        <w:spacing w:line="620" w:lineRule="exact"/>
        <w:ind w:firstLine="880" w:firstLineChars="200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供应商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告知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承诺书</w:t>
      </w:r>
    </w:p>
    <w:p w14:paraId="209634FC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55CF70CB">
      <w:pPr>
        <w:widowControl/>
        <w:spacing w:line="620" w:lineRule="exact"/>
        <w:ind w:firstLine="0" w:firstLineChars="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西昌科威洋葱种业有限责任公司</w:t>
      </w:r>
      <w:r>
        <w:rPr>
          <w:rFonts w:hint="eastAsia" w:ascii="Times New Roman" w:hAnsi="Times New Roman" w:eastAsia="方正仿宋_GBK" w:cs="Times New Roman"/>
          <w:sz w:val="32"/>
        </w:rPr>
        <w:t>：</w:t>
      </w:r>
    </w:p>
    <w:p w14:paraId="1B8DD4BE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本单位自愿加入贵公司主营业务供应商库（以下简称“供应商库”），现就有关事项郑重承诺如下：</w:t>
      </w:r>
    </w:p>
    <w:p w14:paraId="0D5929B0">
      <w:pPr>
        <w:widowControl/>
        <w:spacing w:line="620" w:lineRule="exact"/>
        <w:ind w:firstLine="640" w:firstLineChars="200"/>
        <w:rPr>
          <w:rFonts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一、我公司满足以下条件：</w:t>
      </w:r>
    </w:p>
    <w:p w14:paraId="794C6B6C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（一）具有独立承担民事责任的能力；</w:t>
      </w:r>
    </w:p>
    <w:p w14:paraId="2C14220E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（二）具有良好的商业信誉和健全的财务会计制度；</w:t>
      </w:r>
    </w:p>
    <w:p w14:paraId="4EBC41C9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（三）具有履行合同所必需的设备和专业技术能力；</w:t>
      </w:r>
    </w:p>
    <w:p w14:paraId="6043C25A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（四）有依法缴纳税收和社会保障资金的良好记录；</w:t>
      </w:r>
    </w:p>
    <w:p w14:paraId="3FE84285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（五）参加进入供应商库前三年内，在经营活动中没有重大违法记录；</w:t>
      </w:r>
    </w:p>
    <w:p w14:paraId="75A1FBC7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（六）具备贵公司要求的供货能力，交货的质量价格、信誉、环保和安全具有可靠性。</w:t>
      </w:r>
    </w:p>
    <w:p w14:paraId="51438D45">
      <w:pPr>
        <w:widowControl/>
        <w:spacing w:line="620" w:lineRule="exact"/>
        <w:ind w:firstLine="640" w:firstLineChars="200"/>
        <w:rPr>
          <w:rFonts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二、我公司遵守以下廉政承诺：</w:t>
      </w:r>
    </w:p>
    <w:p w14:paraId="16F2F409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（一）严格遵守《中华人民共和国招标投标法》及国家有关廉政规定；</w:t>
      </w:r>
    </w:p>
    <w:p w14:paraId="6C642644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二）不向贵公司工作人员及其亲属赠送礼品、礼金、有价证券，或提供无偿服务；不报销应由贵公司及其工作人员个人支付的费用；不为贵公司安排旅游或消费娱乐活动；不为贵公司工作人员亲属经商办企业提供方便；</w:t>
      </w:r>
    </w:p>
    <w:p w14:paraId="2481C6A6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（三）不单人约见贵公司工作人员；不到贵公司工作人员家中或其他非办公场所商谈业务；</w:t>
      </w:r>
    </w:p>
    <w:p w14:paraId="03781B04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（四）不向贵公司工作人员电话询问评标情况或施加任何影响；</w:t>
      </w:r>
    </w:p>
    <w:p w14:paraId="1CD9F5C6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（五）不通过中介公司或任何个人向贵公司工作人员打招呼，施加压力。</w:t>
      </w:r>
    </w:p>
    <w:p w14:paraId="77757C98">
      <w:pPr>
        <w:widowControl/>
        <w:spacing w:line="62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三、在</w:t>
      </w:r>
      <w:r>
        <w:rPr>
          <w:rFonts w:hint="eastAsia" w:ascii="方正黑体_GBK" w:hAnsi="Times New Roman" w:eastAsia="方正黑体_GBK" w:cs="Times New Roman"/>
          <w:sz w:val="32"/>
          <w:lang w:val="en-US" w:eastAsia="zh-CN"/>
        </w:rPr>
        <w:t>两个工作日</w:t>
      </w:r>
      <w:r>
        <w:rPr>
          <w:rFonts w:hint="eastAsia" w:ascii="方正黑体_GBK" w:hAnsi="Times New Roman" w:eastAsia="方正黑体_GBK" w:cs="Times New Roman"/>
          <w:sz w:val="32"/>
        </w:rPr>
        <w:t>内响应贵公司的采购询价</w:t>
      </w:r>
    </w:p>
    <w:p w14:paraId="06E55A5B">
      <w:pPr>
        <w:widowControl/>
        <w:spacing w:line="62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四、将严格按照法律制度规定参与贵公司采购活动</w:t>
      </w:r>
    </w:p>
    <w:p w14:paraId="1D74E224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认可并服从贵公司管理相关要求，积极配合上级部门对采购活动的监督管理。</w:t>
      </w:r>
    </w:p>
    <w:p w14:paraId="1DCCAF65">
      <w:pPr>
        <w:widowControl/>
        <w:spacing w:line="62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</w:rPr>
      </w:pPr>
      <w:r>
        <w:rPr>
          <w:rFonts w:hint="eastAsia" w:ascii="方正黑体_GBK" w:hAnsi="Times New Roman" w:eastAsia="方正黑体_GBK" w:cs="Times New Roman"/>
          <w:sz w:val="32"/>
        </w:rPr>
        <w:t>五、保证提交信息和资料的真实、完整、有效，及时修改调整发生变更的信息资料。</w:t>
      </w:r>
    </w:p>
    <w:p w14:paraId="5FF392EC">
      <w:pPr>
        <w:widowControl/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对违反以上承诺所造成的后果，本单位自愿承担相应法律责任。</w:t>
      </w:r>
    </w:p>
    <w:p w14:paraId="412288B2">
      <w:pPr>
        <w:widowControl/>
        <w:spacing w:line="620" w:lineRule="exact"/>
        <w:ind w:right="960" w:firstLine="640" w:firstLineChars="200"/>
        <w:jc w:val="right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供应商：</w:t>
      </w:r>
    </w:p>
    <w:p w14:paraId="424E1DCE">
      <w:pPr>
        <w:widowControl/>
        <w:spacing w:line="62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年    月    日</w:t>
      </w:r>
    </w:p>
    <w:p w14:paraId="6C6E5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459B5E6F"/>
    <w:rsid w:val="459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2024-08-14T05:56:00Z</dcterms:created>
  <dc:creator>钟小哇。</dc:creator>
  <cp:lastModifiedBy>钟小哇。</cp:lastModifiedBy>
  <dcterms:modified xsi:type="dcterms:W3CDTF">2024-08-14T05:57:12Z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19C6E2C9C8DF465793DE8669AA0B9358_11</vt:lpwstr>
  </property>
</Properties>
</file>