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A6EF6" w14:textId="2372576E" w:rsidR="00D96FD5" w:rsidRDefault="00463AC2">
      <w:pPr>
        <w:spacing w:line="600" w:lineRule="exact"/>
        <w:ind w:firstLineChars="200" w:firstLine="643"/>
        <w:rPr>
          <w:rFonts w:ascii="黑体" w:eastAsia="黑体" w:hAnsi="黑体" w:cs="黑体" w:hint="eastAsia"/>
          <w:b/>
          <w:bCs/>
          <w:sz w:val="32"/>
          <w:szCs w:val="32"/>
        </w:rPr>
      </w:pPr>
      <w:r>
        <w:rPr>
          <w:rFonts w:ascii="黑体" w:eastAsia="黑体" w:hAnsi="黑体" w:cs="黑体" w:hint="eastAsia"/>
          <w:b/>
          <w:bCs/>
          <w:sz w:val="32"/>
          <w:szCs w:val="32"/>
        </w:rPr>
        <w:t>附件：</w:t>
      </w:r>
      <w:r w:rsidR="00000000">
        <w:rPr>
          <w:rFonts w:ascii="黑体" w:eastAsia="黑体" w:hAnsi="黑体" w:cs="黑体" w:hint="eastAsia"/>
          <w:b/>
          <w:bCs/>
          <w:sz w:val="32"/>
          <w:szCs w:val="32"/>
        </w:rPr>
        <w:t>岗位职责与任职资格</w:t>
      </w:r>
    </w:p>
    <w:tbl>
      <w:tblPr>
        <w:tblStyle w:val="af1"/>
        <w:tblW w:w="5333" w:type="pct"/>
        <w:tblInd w:w="-431" w:type="dxa"/>
        <w:tblLayout w:type="fixed"/>
        <w:tblLook w:val="04A0" w:firstRow="1" w:lastRow="0" w:firstColumn="1" w:lastColumn="0" w:noHBand="0" w:noVBand="1"/>
      </w:tblPr>
      <w:tblGrid>
        <w:gridCol w:w="554"/>
        <w:gridCol w:w="958"/>
        <w:gridCol w:w="823"/>
        <w:gridCol w:w="822"/>
        <w:gridCol w:w="687"/>
        <w:gridCol w:w="687"/>
        <w:gridCol w:w="4974"/>
        <w:gridCol w:w="5057"/>
      </w:tblGrid>
      <w:tr w:rsidR="00D96FD5" w14:paraId="301DB901" w14:textId="77777777">
        <w:trPr>
          <w:trHeight w:val="657"/>
          <w:tblHeader/>
        </w:trPr>
        <w:tc>
          <w:tcPr>
            <w:tcW w:w="568" w:type="dxa"/>
            <w:vAlign w:val="center"/>
          </w:tcPr>
          <w:p w14:paraId="24FFC1BD"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序号</w:t>
            </w:r>
          </w:p>
        </w:tc>
        <w:tc>
          <w:tcPr>
            <w:tcW w:w="992" w:type="dxa"/>
            <w:vAlign w:val="center"/>
          </w:tcPr>
          <w:p w14:paraId="02B8387F"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公司</w:t>
            </w:r>
          </w:p>
        </w:tc>
        <w:tc>
          <w:tcPr>
            <w:tcW w:w="851" w:type="dxa"/>
            <w:vAlign w:val="center"/>
          </w:tcPr>
          <w:p w14:paraId="705C0287"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岗位</w:t>
            </w:r>
          </w:p>
        </w:tc>
        <w:tc>
          <w:tcPr>
            <w:tcW w:w="850" w:type="dxa"/>
            <w:vAlign w:val="center"/>
          </w:tcPr>
          <w:p w14:paraId="14D9DD33"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工作地点</w:t>
            </w:r>
          </w:p>
        </w:tc>
        <w:tc>
          <w:tcPr>
            <w:tcW w:w="709" w:type="dxa"/>
            <w:vAlign w:val="center"/>
          </w:tcPr>
          <w:p w14:paraId="0507A427"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招聘方式</w:t>
            </w:r>
          </w:p>
        </w:tc>
        <w:tc>
          <w:tcPr>
            <w:tcW w:w="709" w:type="dxa"/>
            <w:vAlign w:val="center"/>
          </w:tcPr>
          <w:p w14:paraId="11312F9B"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招聘</w:t>
            </w:r>
          </w:p>
          <w:p w14:paraId="26FC1312"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人数</w:t>
            </w:r>
          </w:p>
        </w:tc>
        <w:tc>
          <w:tcPr>
            <w:tcW w:w="5201" w:type="dxa"/>
            <w:vAlign w:val="center"/>
          </w:tcPr>
          <w:p w14:paraId="2F745123"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岗位职责</w:t>
            </w:r>
          </w:p>
        </w:tc>
        <w:tc>
          <w:tcPr>
            <w:tcW w:w="5288" w:type="dxa"/>
            <w:vAlign w:val="center"/>
          </w:tcPr>
          <w:p w14:paraId="1C597D04"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任职资格</w:t>
            </w:r>
          </w:p>
        </w:tc>
      </w:tr>
      <w:tr w:rsidR="00D96FD5" w14:paraId="68D8A5B4" w14:textId="77777777">
        <w:trPr>
          <w:trHeight w:val="3687"/>
        </w:trPr>
        <w:tc>
          <w:tcPr>
            <w:tcW w:w="568" w:type="dxa"/>
            <w:vAlign w:val="center"/>
          </w:tcPr>
          <w:p w14:paraId="7F4F17D4"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1</w:t>
            </w:r>
          </w:p>
        </w:tc>
        <w:tc>
          <w:tcPr>
            <w:tcW w:w="992" w:type="dxa"/>
            <w:vAlign w:val="center"/>
          </w:tcPr>
          <w:p w14:paraId="18521043"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成都天农惠誉田园综合体开发有限公司</w:t>
            </w:r>
          </w:p>
        </w:tc>
        <w:tc>
          <w:tcPr>
            <w:tcW w:w="851" w:type="dxa"/>
            <w:vAlign w:val="center"/>
          </w:tcPr>
          <w:p w14:paraId="1F4691B7"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综合行政岗</w:t>
            </w:r>
          </w:p>
        </w:tc>
        <w:tc>
          <w:tcPr>
            <w:tcW w:w="850" w:type="dxa"/>
            <w:vAlign w:val="center"/>
          </w:tcPr>
          <w:p w14:paraId="7150D5DF"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四川</w:t>
            </w:r>
          </w:p>
          <w:p w14:paraId="4529B549"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成都</w:t>
            </w:r>
          </w:p>
        </w:tc>
        <w:tc>
          <w:tcPr>
            <w:tcW w:w="709" w:type="dxa"/>
            <w:vAlign w:val="center"/>
          </w:tcPr>
          <w:p w14:paraId="6C1C934C"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公开</w:t>
            </w:r>
          </w:p>
          <w:p w14:paraId="1F4BCC63"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招聘</w:t>
            </w:r>
          </w:p>
        </w:tc>
        <w:tc>
          <w:tcPr>
            <w:tcW w:w="709" w:type="dxa"/>
            <w:vAlign w:val="center"/>
          </w:tcPr>
          <w:p w14:paraId="39ECBC85"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1</w:t>
            </w:r>
          </w:p>
        </w:tc>
        <w:tc>
          <w:tcPr>
            <w:tcW w:w="5201" w:type="dxa"/>
            <w:vAlign w:val="center"/>
          </w:tcPr>
          <w:p w14:paraId="4A0909E4" w14:textId="77777777" w:rsidR="00D96FD5" w:rsidRDefault="00000000">
            <w:pPr>
              <w:rPr>
                <w:rFonts w:ascii="Times New Roman" w:hAnsi="Times New Roman"/>
                <w:kern w:val="0"/>
                <w:sz w:val="20"/>
                <w:lang w:bidi="ar"/>
              </w:rPr>
            </w:pPr>
            <w:r>
              <w:rPr>
                <w:rFonts w:ascii="Times New Roman" w:hAnsi="Times New Roman"/>
                <w:kern w:val="0"/>
                <w:sz w:val="20"/>
                <w:lang w:bidi="ar"/>
              </w:rPr>
              <w:t>1.</w:t>
            </w:r>
            <w:r>
              <w:rPr>
                <w:rFonts w:ascii="Times New Roman" w:hAnsi="Times New Roman"/>
                <w:kern w:val="0"/>
                <w:sz w:val="20"/>
                <w:lang w:bidi="ar"/>
              </w:rPr>
              <w:t>制度</w:t>
            </w:r>
            <w:proofErr w:type="gramStart"/>
            <w:r>
              <w:rPr>
                <w:rFonts w:ascii="Times New Roman" w:hAnsi="Times New Roman"/>
                <w:kern w:val="0"/>
                <w:sz w:val="20"/>
                <w:lang w:bidi="ar"/>
              </w:rPr>
              <w:t>建设</w:t>
            </w:r>
            <w:r>
              <w:rPr>
                <w:rFonts w:ascii="Times New Roman" w:hAnsi="Times New Roman"/>
                <w:kern w:val="0"/>
                <w:sz w:val="20"/>
                <w:lang w:bidi="ar"/>
              </w:rPr>
              <w:t>:</w:t>
            </w:r>
            <w:proofErr w:type="gramEnd"/>
            <w:r>
              <w:rPr>
                <w:rFonts w:ascii="Times New Roman" w:hAnsi="Times New Roman"/>
                <w:kern w:val="0"/>
                <w:sz w:val="20"/>
                <w:lang w:bidi="ar"/>
              </w:rPr>
              <w:t>参与制定和完善公司人事、行政等相关制度，确保各项工作规范有序</w:t>
            </w:r>
            <w:proofErr w:type="gramStart"/>
            <w:r>
              <w:rPr>
                <w:rFonts w:ascii="Times New Roman" w:hAnsi="Times New Roman"/>
                <w:kern w:val="0"/>
                <w:sz w:val="20"/>
                <w:lang w:bidi="ar"/>
              </w:rPr>
              <w:t>开展</w:t>
            </w:r>
            <w:r>
              <w:rPr>
                <w:rFonts w:ascii="Times New Roman" w:hAnsi="Times New Roman"/>
                <w:kern w:val="0"/>
                <w:sz w:val="20"/>
                <w:lang w:bidi="ar"/>
              </w:rPr>
              <w:t>;</w:t>
            </w:r>
            <w:proofErr w:type="gramEnd"/>
            <w:r>
              <w:rPr>
                <w:rFonts w:ascii="Times New Roman" w:hAnsi="Times New Roman"/>
                <w:kern w:val="0"/>
                <w:sz w:val="20"/>
                <w:lang w:bidi="ar"/>
              </w:rPr>
              <w:t>熟悉企业管理等相关政策及操作程序</w:t>
            </w:r>
            <w:r>
              <w:rPr>
                <w:rFonts w:ascii="Times New Roman" w:hAnsi="Times New Roman" w:hint="eastAsia"/>
                <w:kern w:val="0"/>
                <w:sz w:val="20"/>
                <w:lang w:bidi="ar"/>
              </w:rPr>
              <w:t>；</w:t>
            </w:r>
          </w:p>
          <w:p w14:paraId="57CD45EB" w14:textId="77777777" w:rsidR="00D96FD5" w:rsidRDefault="00000000">
            <w:pPr>
              <w:rPr>
                <w:rFonts w:ascii="Times New Roman" w:hAnsi="Times New Roman"/>
                <w:kern w:val="0"/>
                <w:sz w:val="20"/>
                <w:lang w:bidi="ar"/>
              </w:rPr>
            </w:pPr>
            <w:r>
              <w:rPr>
                <w:rFonts w:ascii="Times New Roman" w:hAnsi="Times New Roman"/>
                <w:kern w:val="0"/>
                <w:sz w:val="20"/>
                <w:lang w:bidi="ar"/>
              </w:rPr>
              <w:t>2.</w:t>
            </w:r>
            <w:r>
              <w:rPr>
                <w:rFonts w:ascii="Times New Roman" w:hAnsi="Times New Roman"/>
                <w:kern w:val="0"/>
                <w:sz w:val="20"/>
                <w:lang w:bidi="ar"/>
              </w:rPr>
              <w:t>后勤</w:t>
            </w:r>
            <w:proofErr w:type="gramStart"/>
            <w:r>
              <w:rPr>
                <w:rFonts w:ascii="Times New Roman" w:hAnsi="Times New Roman"/>
                <w:kern w:val="0"/>
                <w:sz w:val="20"/>
                <w:lang w:bidi="ar"/>
              </w:rPr>
              <w:t>采购</w:t>
            </w:r>
            <w:r>
              <w:rPr>
                <w:rFonts w:ascii="Times New Roman" w:hAnsi="Times New Roman"/>
                <w:kern w:val="0"/>
                <w:sz w:val="20"/>
                <w:lang w:bidi="ar"/>
              </w:rPr>
              <w:t>:</w:t>
            </w:r>
            <w:proofErr w:type="gramEnd"/>
            <w:r>
              <w:rPr>
                <w:rFonts w:ascii="Times New Roman" w:hAnsi="Times New Roman"/>
                <w:kern w:val="0"/>
                <w:sz w:val="20"/>
                <w:lang w:bidi="ar"/>
              </w:rPr>
              <w:t>熟悉招标采购工作流程及标书制作，负责公司后勤采购相关事务，确保采购工作合规、高效</w:t>
            </w:r>
            <w:r>
              <w:rPr>
                <w:rFonts w:ascii="Times New Roman" w:hAnsi="Times New Roman" w:hint="eastAsia"/>
                <w:kern w:val="0"/>
                <w:sz w:val="20"/>
                <w:lang w:bidi="ar"/>
              </w:rPr>
              <w:t>；</w:t>
            </w:r>
          </w:p>
          <w:p w14:paraId="79003D42" w14:textId="77777777" w:rsidR="00D96FD5" w:rsidRDefault="00000000">
            <w:pPr>
              <w:rPr>
                <w:rFonts w:ascii="Times New Roman" w:hAnsi="Times New Roman"/>
                <w:kern w:val="0"/>
                <w:sz w:val="20"/>
                <w:lang w:bidi="ar"/>
              </w:rPr>
            </w:pPr>
            <w:r>
              <w:rPr>
                <w:rFonts w:ascii="Times New Roman" w:hAnsi="Times New Roman"/>
                <w:kern w:val="0"/>
                <w:sz w:val="20"/>
                <w:lang w:bidi="ar"/>
              </w:rPr>
              <w:t>3.</w:t>
            </w:r>
            <w:r>
              <w:rPr>
                <w:rFonts w:ascii="Times New Roman" w:hAnsi="Times New Roman"/>
                <w:kern w:val="0"/>
                <w:sz w:val="20"/>
                <w:lang w:bidi="ar"/>
              </w:rPr>
              <w:t>接待</w:t>
            </w:r>
            <w:proofErr w:type="gramStart"/>
            <w:r>
              <w:rPr>
                <w:rFonts w:ascii="Times New Roman" w:hAnsi="Times New Roman"/>
                <w:kern w:val="0"/>
                <w:sz w:val="20"/>
                <w:lang w:bidi="ar"/>
              </w:rPr>
              <w:t>服务</w:t>
            </w:r>
            <w:r>
              <w:rPr>
                <w:rFonts w:ascii="Times New Roman" w:hAnsi="Times New Roman"/>
                <w:kern w:val="0"/>
                <w:sz w:val="20"/>
                <w:lang w:bidi="ar"/>
              </w:rPr>
              <w:t>:</w:t>
            </w:r>
            <w:proofErr w:type="gramEnd"/>
            <w:r>
              <w:rPr>
                <w:rFonts w:ascii="Times New Roman" w:hAnsi="Times New Roman"/>
                <w:kern w:val="0"/>
                <w:sz w:val="20"/>
                <w:lang w:bidi="ar"/>
              </w:rPr>
              <w:t>负责公司各类接待工作，具备较强的沟通协调能力和大局意识，展现公司良好形象</w:t>
            </w:r>
            <w:r>
              <w:rPr>
                <w:rFonts w:ascii="Times New Roman" w:hAnsi="Times New Roman" w:hint="eastAsia"/>
                <w:kern w:val="0"/>
                <w:sz w:val="20"/>
                <w:lang w:bidi="ar"/>
              </w:rPr>
              <w:t>；</w:t>
            </w:r>
          </w:p>
          <w:p w14:paraId="193AF49B" w14:textId="77777777" w:rsidR="00D96FD5" w:rsidRDefault="00000000">
            <w:pPr>
              <w:rPr>
                <w:rFonts w:ascii="Times New Roman" w:hAnsi="Times New Roman"/>
                <w:kern w:val="0"/>
                <w:sz w:val="20"/>
                <w:lang w:bidi="ar"/>
              </w:rPr>
            </w:pPr>
            <w:r>
              <w:rPr>
                <w:rFonts w:ascii="Times New Roman" w:hAnsi="Times New Roman"/>
                <w:kern w:val="0"/>
                <w:sz w:val="20"/>
                <w:lang w:bidi="ar"/>
              </w:rPr>
              <w:t>4.</w:t>
            </w:r>
            <w:r>
              <w:rPr>
                <w:rFonts w:ascii="Times New Roman" w:hAnsi="Times New Roman"/>
                <w:kern w:val="0"/>
                <w:sz w:val="20"/>
                <w:lang w:bidi="ar"/>
              </w:rPr>
              <w:t>办</w:t>
            </w:r>
            <w:proofErr w:type="gramStart"/>
            <w:r>
              <w:rPr>
                <w:rFonts w:ascii="Times New Roman" w:hAnsi="Times New Roman"/>
                <w:kern w:val="0"/>
                <w:sz w:val="20"/>
                <w:lang w:bidi="ar"/>
              </w:rPr>
              <w:t>会</w:t>
            </w:r>
            <w:r>
              <w:rPr>
                <w:rFonts w:ascii="Times New Roman" w:hAnsi="Times New Roman"/>
                <w:kern w:val="0"/>
                <w:sz w:val="20"/>
                <w:lang w:bidi="ar"/>
              </w:rPr>
              <w:t>:</w:t>
            </w:r>
            <w:proofErr w:type="gramEnd"/>
            <w:r>
              <w:rPr>
                <w:rFonts w:ascii="Times New Roman" w:hAnsi="Times New Roman"/>
                <w:kern w:val="0"/>
                <w:sz w:val="20"/>
                <w:lang w:bidi="ar"/>
              </w:rPr>
              <w:t>收集初审会议材料，整理会议纪要，并对公司领导交办事项进行督促</w:t>
            </w:r>
            <w:proofErr w:type="gramStart"/>
            <w:r>
              <w:rPr>
                <w:rFonts w:ascii="Times New Roman" w:hAnsi="Times New Roman"/>
                <w:kern w:val="0"/>
                <w:sz w:val="20"/>
                <w:lang w:bidi="ar"/>
              </w:rPr>
              <w:t>督办</w:t>
            </w:r>
            <w:r>
              <w:rPr>
                <w:rFonts w:ascii="Times New Roman" w:hAnsi="Times New Roman"/>
                <w:kern w:val="0"/>
                <w:sz w:val="20"/>
                <w:lang w:bidi="ar"/>
              </w:rPr>
              <w:t>;</w:t>
            </w:r>
            <w:proofErr w:type="gramEnd"/>
            <w:r>
              <w:rPr>
                <w:rFonts w:ascii="Times New Roman" w:hAnsi="Times New Roman"/>
                <w:kern w:val="0"/>
                <w:sz w:val="20"/>
                <w:lang w:bidi="ar"/>
              </w:rPr>
              <w:t>熟练运用办公系统，保障公文流转和会议组织高效运行</w:t>
            </w:r>
            <w:r>
              <w:rPr>
                <w:rFonts w:ascii="Times New Roman" w:hAnsi="Times New Roman" w:hint="eastAsia"/>
                <w:kern w:val="0"/>
                <w:sz w:val="20"/>
                <w:lang w:bidi="ar"/>
              </w:rPr>
              <w:t>；</w:t>
            </w:r>
          </w:p>
          <w:p w14:paraId="05C699E1" w14:textId="77777777" w:rsidR="00D96FD5" w:rsidRDefault="00000000">
            <w:pPr>
              <w:rPr>
                <w:rFonts w:ascii="Times New Roman" w:hAnsi="Times New Roman"/>
                <w:kern w:val="0"/>
                <w:sz w:val="20"/>
                <w:lang w:bidi="ar"/>
              </w:rPr>
            </w:pPr>
            <w:r>
              <w:rPr>
                <w:rFonts w:ascii="Times New Roman" w:hAnsi="Times New Roman"/>
                <w:kern w:val="0"/>
                <w:sz w:val="20"/>
                <w:lang w:bidi="ar"/>
              </w:rPr>
              <w:t>5.</w:t>
            </w:r>
            <w:r>
              <w:rPr>
                <w:rFonts w:ascii="Times New Roman" w:hAnsi="Times New Roman"/>
                <w:kern w:val="0"/>
                <w:sz w:val="20"/>
                <w:lang w:bidi="ar"/>
              </w:rPr>
              <w:t>其他</w:t>
            </w:r>
            <w:proofErr w:type="gramStart"/>
            <w:r>
              <w:rPr>
                <w:rFonts w:ascii="Times New Roman" w:hAnsi="Times New Roman"/>
                <w:kern w:val="0"/>
                <w:sz w:val="20"/>
                <w:lang w:bidi="ar"/>
              </w:rPr>
              <w:t>工作</w:t>
            </w:r>
            <w:r>
              <w:rPr>
                <w:rFonts w:ascii="Times New Roman" w:hAnsi="Times New Roman"/>
                <w:kern w:val="0"/>
                <w:sz w:val="20"/>
                <w:lang w:bidi="ar"/>
              </w:rPr>
              <w:t>:</w:t>
            </w:r>
            <w:proofErr w:type="gramEnd"/>
            <w:r>
              <w:rPr>
                <w:rFonts w:ascii="Times New Roman" w:hAnsi="Times New Roman"/>
                <w:kern w:val="0"/>
                <w:sz w:val="20"/>
                <w:lang w:bidi="ar"/>
              </w:rPr>
              <w:t>完成领导交办的其他综合性工作，具备较强的执行力、抗压力和统筹协调能力，能独当一面开展工作。</w:t>
            </w:r>
          </w:p>
        </w:tc>
        <w:tc>
          <w:tcPr>
            <w:tcW w:w="5288" w:type="dxa"/>
            <w:vAlign w:val="center"/>
          </w:tcPr>
          <w:p w14:paraId="2F0A0FBA" w14:textId="77777777" w:rsidR="00D96FD5" w:rsidRDefault="00000000">
            <w:pPr>
              <w:rPr>
                <w:rFonts w:ascii="Times New Roman" w:hAnsi="Times New Roman"/>
                <w:kern w:val="0"/>
                <w:sz w:val="20"/>
                <w:lang w:bidi="ar"/>
              </w:rPr>
            </w:pPr>
            <w:r>
              <w:rPr>
                <w:rFonts w:ascii="Times New Roman" w:hAnsi="Times New Roman"/>
                <w:kern w:val="0"/>
                <w:sz w:val="20"/>
                <w:lang w:bidi="ar"/>
              </w:rPr>
              <w:t>1.</w:t>
            </w:r>
            <w:r>
              <w:rPr>
                <w:rFonts w:ascii="Times New Roman" w:hAnsi="Times New Roman"/>
                <w:kern w:val="0"/>
                <w:sz w:val="20"/>
                <w:lang w:bidi="ar"/>
              </w:rPr>
              <w:t>具有本科及以上学历，管理学、文学类等相关专业；年龄</w:t>
            </w:r>
            <w:r>
              <w:rPr>
                <w:rFonts w:ascii="Times New Roman" w:hAnsi="Times New Roman"/>
                <w:kern w:val="0"/>
                <w:sz w:val="20"/>
                <w:lang w:bidi="ar"/>
              </w:rPr>
              <w:t>35</w:t>
            </w:r>
            <w:r>
              <w:rPr>
                <w:rFonts w:ascii="Times New Roman" w:hAnsi="Times New Roman"/>
                <w:kern w:val="0"/>
                <w:sz w:val="20"/>
                <w:lang w:bidi="ar"/>
              </w:rPr>
              <w:t>周岁以下。</w:t>
            </w:r>
          </w:p>
          <w:p w14:paraId="300A14E2" w14:textId="77777777" w:rsidR="00D96FD5" w:rsidRDefault="00000000">
            <w:pPr>
              <w:rPr>
                <w:rFonts w:ascii="Times New Roman" w:hAnsi="Times New Roman"/>
                <w:kern w:val="0"/>
                <w:sz w:val="20"/>
                <w:lang w:bidi="ar"/>
              </w:rPr>
            </w:pPr>
            <w:r>
              <w:rPr>
                <w:rFonts w:ascii="Times New Roman" w:hAnsi="Times New Roman"/>
                <w:kern w:val="0"/>
                <w:sz w:val="20"/>
                <w:lang w:bidi="ar"/>
              </w:rPr>
              <w:t>2.</w:t>
            </w:r>
            <w:r>
              <w:rPr>
                <w:rFonts w:ascii="Times New Roman" w:hAnsi="Times New Roman"/>
                <w:kern w:val="0"/>
                <w:sz w:val="20"/>
                <w:lang w:bidi="ar"/>
              </w:rPr>
              <w:t>具有一年及以上企事业单位行政管理或综合事务相关工作经验者优先。</w:t>
            </w:r>
          </w:p>
          <w:p w14:paraId="0DCFF26E" w14:textId="77777777" w:rsidR="00D96FD5" w:rsidRDefault="00000000">
            <w:pPr>
              <w:rPr>
                <w:rFonts w:ascii="Times New Roman" w:hAnsi="Times New Roman"/>
                <w:kern w:val="0"/>
                <w:sz w:val="20"/>
                <w:lang w:bidi="ar"/>
              </w:rPr>
            </w:pPr>
            <w:r>
              <w:rPr>
                <w:rFonts w:ascii="Times New Roman" w:hAnsi="Times New Roman"/>
                <w:kern w:val="0"/>
                <w:sz w:val="20"/>
                <w:lang w:bidi="ar"/>
              </w:rPr>
              <w:t>3.</w:t>
            </w:r>
            <w:r>
              <w:rPr>
                <w:rFonts w:ascii="Times New Roman" w:hAnsi="Times New Roman"/>
                <w:kern w:val="0"/>
                <w:sz w:val="20"/>
                <w:lang w:bidi="ar"/>
              </w:rPr>
              <w:t>熟练党政机关、事业单位或国有企业公文写作规范及处理要求，具备一定的公文写作能力，能够独立完成各类行政文书起草。</w:t>
            </w:r>
          </w:p>
          <w:p w14:paraId="7D940EA5" w14:textId="77777777" w:rsidR="00D96FD5" w:rsidRDefault="00000000">
            <w:pPr>
              <w:rPr>
                <w:rFonts w:ascii="Times New Roman" w:hAnsi="Times New Roman"/>
                <w:kern w:val="0"/>
                <w:sz w:val="20"/>
                <w:lang w:bidi="ar"/>
              </w:rPr>
            </w:pPr>
            <w:r>
              <w:rPr>
                <w:rFonts w:ascii="Times New Roman" w:hAnsi="Times New Roman"/>
                <w:kern w:val="0"/>
                <w:sz w:val="20"/>
                <w:lang w:bidi="ar"/>
              </w:rPr>
              <w:t>4.</w:t>
            </w:r>
            <w:r>
              <w:rPr>
                <w:rFonts w:ascii="Times New Roman" w:hAnsi="Times New Roman"/>
                <w:kern w:val="0"/>
                <w:sz w:val="20"/>
                <w:lang w:bidi="ar"/>
              </w:rPr>
              <w:t>熟悉国有企业会议会务活动承办流程及规范，具备良好的服务意识和保密意识，工作认真细致、责任心强，具备较强的沟通协调能力及抗压能力，吃苦耐劳，善于团队协作。</w:t>
            </w:r>
          </w:p>
          <w:p w14:paraId="3402C1FC" w14:textId="77777777" w:rsidR="00D96FD5" w:rsidRDefault="00000000">
            <w:pPr>
              <w:rPr>
                <w:rFonts w:ascii="Times New Roman" w:hAnsi="Times New Roman"/>
                <w:kern w:val="0"/>
                <w:sz w:val="20"/>
                <w:lang w:bidi="ar"/>
              </w:rPr>
            </w:pPr>
            <w:r>
              <w:rPr>
                <w:rFonts w:ascii="Times New Roman" w:hAnsi="Times New Roman"/>
                <w:kern w:val="0"/>
                <w:sz w:val="20"/>
                <w:lang w:bidi="ar"/>
              </w:rPr>
              <w:t>特别优秀者可适当放宽条件。</w:t>
            </w:r>
          </w:p>
        </w:tc>
      </w:tr>
      <w:tr w:rsidR="00D96FD5" w14:paraId="2062FA6B" w14:textId="77777777">
        <w:trPr>
          <w:trHeight w:val="598"/>
        </w:trPr>
        <w:tc>
          <w:tcPr>
            <w:tcW w:w="568" w:type="dxa"/>
            <w:vAlign w:val="center"/>
          </w:tcPr>
          <w:p w14:paraId="5A59DD54"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2</w:t>
            </w:r>
          </w:p>
        </w:tc>
        <w:tc>
          <w:tcPr>
            <w:tcW w:w="992" w:type="dxa"/>
            <w:vAlign w:val="center"/>
          </w:tcPr>
          <w:p w14:paraId="448CD1C8"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成都天农惠誉田园综合体开发有限公司</w:t>
            </w:r>
          </w:p>
        </w:tc>
        <w:tc>
          <w:tcPr>
            <w:tcW w:w="851" w:type="dxa"/>
            <w:vAlign w:val="center"/>
          </w:tcPr>
          <w:p w14:paraId="6958BF91"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项目管理岗</w:t>
            </w:r>
          </w:p>
        </w:tc>
        <w:tc>
          <w:tcPr>
            <w:tcW w:w="850" w:type="dxa"/>
            <w:vAlign w:val="center"/>
          </w:tcPr>
          <w:p w14:paraId="0CBA1CAF"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四川</w:t>
            </w:r>
          </w:p>
          <w:p w14:paraId="5AEB147A"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成都</w:t>
            </w:r>
          </w:p>
        </w:tc>
        <w:tc>
          <w:tcPr>
            <w:tcW w:w="709" w:type="dxa"/>
            <w:vAlign w:val="center"/>
          </w:tcPr>
          <w:p w14:paraId="077D814A"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公开</w:t>
            </w:r>
          </w:p>
          <w:p w14:paraId="74D595BF"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招聘</w:t>
            </w:r>
          </w:p>
        </w:tc>
        <w:tc>
          <w:tcPr>
            <w:tcW w:w="709" w:type="dxa"/>
            <w:vAlign w:val="center"/>
          </w:tcPr>
          <w:p w14:paraId="40DEC47C"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1</w:t>
            </w:r>
          </w:p>
        </w:tc>
        <w:tc>
          <w:tcPr>
            <w:tcW w:w="5201" w:type="dxa"/>
            <w:vAlign w:val="center"/>
          </w:tcPr>
          <w:p w14:paraId="3D24ABE1" w14:textId="77777777" w:rsidR="00D96FD5" w:rsidRDefault="00000000">
            <w:pPr>
              <w:rPr>
                <w:rFonts w:ascii="Times New Roman" w:hAnsi="Times New Roman"/>
                <w:kern w:val="0"/>
                <w:sz w:val="20"/>
                <w:lang w:bidi="ar"/>
              </w:rPr>
            </w:pPr>
            <w:r>
              <w:rPr>
                <w:rFonts w:ascii="Times New Roman" w:hAnsi="Times New Roman"/>
                <w:kern w:val="0"/>
                <w:sz w:val="20"/>
                <w:lang w:bidi="ar"/>
              </w:rPr>
              <w:t>1.</w:t>
            </w:r>
            <w:r>
              <w:rPr>
                <w:rFonts w:ascii="Times New Roman" w:hAnsi="Times New Roman"/>
                <w:kern w:val="0"/>
                <w:sz w:val="20"/>
                <w:lang w:bidi="ar"/>
              </w:rPr>
              <w:t>根据公司的战略规划和需求，统筹数字化项目管理工作，包括编写项目实施方案，明确项目目标、范围、时间进度和预算；</w:t>
            </w:r>
          </w:p>
          <w:p w14:paraId="42E2A09E" w14:textId="77777777" w:rsidR="00D96FD5" w:rsidRDefault="00000000">
            <w:pPr>
              <w:rPr>
                <w:rFonts w:ascii="Times New Roman" w:hAnsi="Times New Roman"/>
                <w:kern w:val="0"/>
                <w:sz w:val="20"/>
                <w:lang w:bidi="ar"/>
              </w:rPr>
            </w:pPr>
            <w:r>
              <w:rPr>
                <w:rFonts w:ascii="Times New Roman" w:hAnsi="Times New Roman"/>
                <w:kern w:val="0"/>
                <w:sz w:val="20"/>
                <w:lang w:bidi="ar"/>
              </w:rPr>
              <w:t>2.</w:t>
            </w:r>
            <w:r>
              <w:rPr>
                <w:rFonts w:ascii="Times New Roman" w:hAnsi="Times New Roman"/>
                <w:kern w:val="0"/>
                <w:sz w:val="20"/>
                <w:lang w:bidi="ar"/>
              </w:rPr>
              <w:t>负责协调技术团队进行系统设计、开发和优化，确保实施方案落地和项目顺利交付；</w:t>
            </w:r>
          </w:p>
          <w:p w14:paraId="0B38AAFD" w14:textId="77777777" w:rsidR="00D96FD5" w:rsidRDefault="00000000">
            <w:pPr>
              <w:rPr>
                <w:rFonts w:ascii="Times New Roman" w:hAnsi="Times New Roman"/>
                <w:kern w:val="0"/>
                <w:sz w:val="20"/>
                <w:lang w:bidi="ar"/>
              </w:rPr>
            </w:pPr>
            <w:r>
              <w:rPr>
                <w:rFonts w:ascii="Times New Roman" w:hAnsi="Times New Roman"/>
                <w:kern w:val="0"/>
                <w:sz w:val="20"/>
                <w:lang w:bidi="ar"/>
              </w:rPr>
              <w:t>3.</w:t>
            </w:r>
            <w:r>
              <w:rPr>
                <w:rFonts w:ascii="Times New Roman" w:hAnsi="Times New Roman"/>
                <w:kern w:val="0"/>
                <w:sz w:val="20"/>
                <w:lang w:bidi="ar"/>
              </w:rPr>
              <w:t>负责把控项目的进度、质量和成本，对可能发生的风险实施有效的管理和控制，负责项目资料文档的整理与汇编，定期汇报项目进展；</w:t>
            </w:r>
          </w:p>
          <w:p w14:paraId="18045A5E" w14:textId="77777777" w:rsidR="00D96FD5" w:rsidRDefault="00000000">
            <w:pPr>
              <w:rPr>
                <w:rFonts w:ascii="Times New Roman" w:hAnsi="Times New Roman"/>
                <w:kern w:val="0"/>
                <w:sz w:val="20"/>
                <w:lang w:bidi="ar"/>
              </w:rPr>
            </w:pPr>
            <w:r>
              <w:rPr>
                <w:rFonts w:ascii="Times New Roman" w:hAnsi="Times New Roman"/>
                <w:kern w:val="0"/>
                <w:sz w:val="20"/>
                <w:lang w:bidi="ar"/>
              </w:rPr>
              <w:t>4.</w:t>
            </w:r>
            <w:r>
              <w:rPr>
                <w:rFonts w:ascii="Times New Roman" w:hAnsi="Times New Roman"/>
                <w:kern w:val="0"/>
                <w:sz w:val="20"/>
                <w:lang w:bidi="ar"/>
              </w:rPr>
              <w:t>负责在项目采购、技术选型、合作开发等环节与供应商、合作伙伴等外部机构进行沟通协调，确保各方利益</w:t>
            </w:r>
            <w:r>
              <w:rPr>
                <w:rFonts w:ascii="Times New Roman" w:hAnsi="Times New Roman"/>
                <w:kern w:val="0"/>
                <w:sz w:val="20"/>
                <w:lang w:bidi="ar"/>
              </w:rPr>
              <w:lastRenderedPageBreak/>
              <w:t>一致，保障项目的顺利开展；</w:t>
            </w:r>
          </w:p>
          <w:p w14:paraId="7A0B934C" w14:textId="77777777" w:rsidR="00D96FD5" w:rsidRDefault="00000000">
            <w:pPr>
              <w:rPr>
                <w:rFonts w:ascii="Times New Roman" w:hAnsi="Times New Roman"/>
                <w:kern w:val="0"/>
                <w:sz w:val="20"/>
                <w:lang w:bidi="ar"/>
              </w:rPr>
            </w:pPr>
            <w:r>
              <w:rPr>
                <w:rFonts w:ascii="Times New Roman" w:hAnsi="Times New Roman"/>
                <w:kern w:val="0"/>
                <w:sz w:val="20"/>
                <w:lang w:bidi="ar"/>
              </w:rPr>
              <w:t>5.</w:t>
            </w:r>
            <w:r>
              <w:rPr>
                <w:rFonts w:ascii="Times New Roman" w:hAnsi="Times New Roman"/>
                <w:kern w:val="0"/>
                <w:sz w:val="20"/>
                <w:lang w:bidi="ar"/>
              </w:rPr>
              <w:t>完成公司交办的其他与项目管理相关的工作任务。</w:t>
            </w:r>
          </w:p>
        </w:tc>
        <w:tc>
          <w:tcPr>
            <w:tcW w:w="5288" w:type="dxa"/>
            <w:vAlign w:val="center"/>
          </w:tcPr>
          <w:p w14:paraId="291ED1EE" w14:textId="77777777" w:rsidR="00D96FD5" w:rsidRDefault="00000000">
            <w:pPr>
              <w:rPr>
                <w:rFonts w:ascii="Times New Roman" w:hAnsi="Times New Roman"/>
                <w:kern w:val="0"/>
                <w:sz w:val="20"/>
                <w:lang w:bidi="ar"/>
              </w:rPr>
            </w:pPr>
            <w:r>
              <w:rPr>
                <w:rFonts w:ascii="Times New Roman" w:hAnsi="Times New Roman"/>
                <w:kern w:val="0"/>
                <w:sz w:val="20"/>
                <w:lang w:bidi="ar"/>
              </w:rPr>
              <w:lastRenderedPageBreak/>
              <w:t>1.</w:t>
            </w:r>
            <w:r>
              <w:rPr>
                <w:rFonts w:ascii="Times New Roman" w:hAnsi="Times New Roman"/>
                <w:kern w:val="0"/>
                <w:sz w:val="20"/>
                <w:lang w:bidi="ar"/>
              </w:rPr>
              <w:t>本科及以上学历，管理学、工学类等相关专业；年龄</w:t>
            </w:r>
            <w:r>
              <w:rPr>
                <w:rFonts w:ascii="Times New Roman" w:hAnsi="Times New Roman"/>
                <w:kern w:val="0"/>
                <w:sz w:val="20"/>
                <w:lang w:bidi="ar"/>
              </w:rPr>
              <w:t>35</w:t>
            </w:r>
            <w:r>
              <w:rPr>
                <w:rFonts w:ascii="Times New Roman" w:hAnsi="Times New Roman"/>
                <w:kern w:val="0"/>
                <w:sz w:val="20"/>
                <w:lang w:bidi="ar"/>
              </w:rPr>
              <w:t>周岁以下。</w:t>
            </w:r>
          </w:p>
          <w:p w14:paraId="1E68731A" w14:textId="77777777" w:rsidR="00D96FD5" w:rsidRDefault="00000000">
            <w:pPr>
              <w:rPr>
                <w:rFonts w:ascii="Times New Roman" w:hAnsi="Times New Roman"/>
                <w:kern w:val="0"/>
                <w:sz w:val="20"/>
                <w:lang w:bidi="ar"/>
              </w:rPr>
            </w:pPr>
            <w:r>
              <w:rPr>
                <w:rFonts w:ascii="Times New Roman" w:hAnsi="Times New Roman"/>
                <w:kern w:val="0"/>
                <w:sz w:val="20"/>
                <w:lang w:bidi="ar"/>
              </w:rPr>
              <w:t>2.</w:t>
            </w:r>
            <w:r>
              <w:rPr>
                <w:rFonts w:ascii="Times New Roman" w:hAnsi="Times New Roman"/>
                <w:kern w:val="0"/>
                <w:sz w:val="20"/>
                <w:lang w:bidi="ar"/>
              </w:rPr>
              <w:t>具有一年及以上的项目管理与执行等相关经验的优先。</w:t>
            </w:r>
          </w:p>
          <w:p w14:paraId="2814658B" w14:textId="77777777" w:rsidR="00D96FD5" w:rsidRDefault="00000000">
            <w:pPr>
              <w:rPr>
                <w:rFonts w:ascii="Times New Roman" w:hAnsi="Times New Roman"/>
                <w:kern w:val="0"/>
                <w:sz w:val="20"/>
                <w:lang w:bidi="ar"/>
              </w:rPr>
            </w:pPr>
            <w:r>
              <w:rPr>
                <w:rFonts w:ascii="Times New Roman" w:hAnsi="Times New Roman"/>
                <w:kern w:val="0"/>
                <w:sz w:val="20"/>
                <w:lang w:bidi="ar"/>
              </w:rPr>
              <w:t>3.</w:t>
            </w:r>
            <w:r>
              <w:rPr>
                <w:rFonts w:ascii="Times New Roman" w:hAnsi="Times New Roman"/>
                <w:kern w:val="0"/>
                <w:sz w:val="20"/>
                <w:lang w:bidi="ar"/>
              </w:rPr>
              <w:t>熟悉项目管理工作流程，具备良好的计划制定与执行能力、成本控制能力、风险管理能力和解决问题能力，能熟练运用项目管理软件。</w:t>
            </w:r>
          </w:p>
          <w:p w14:paraId="318848B5" w14:textId="77777777" w:rsidR="00D96FD5" w:rsidRDefault="00000000">
            <w:pPr>
              <w:rPr>
                <w:rFonts w:ascii="Times New Roman" w:hAnsi="Times New Roman"/>
                <w:kern w:val="0"/>
                <w:sz w:val="20"/>
                <w:lang w:bidi="ar"/>
              </w:rPr>
            </w:pPr>
            <w:r>
              <w:rPr>
                <w:rFonts w:ascii="Times New Roman" w:hAnsi="Times New Roman"/>
                <w:kern w:val="0"/>
                <w:sz w:val="20"/>
                <w:lang w:bidi="ar"/>
              </w:rPr>
              <w:t>4.</w:t>
            </w:r>
            <w:r>
              <w:rPr>
                <w:rFonts w:ascii="Times New Roman" w:hAnsi="Times New Roman"/>
                <w:kern w:val="0"/>
                <w:sz w:val="20"/>
                <w:lang w:bidi="ar"/>
              </w:rPr>
              <w:t>具有对接供应商、采购或客户服务经验。</w:t>
            </w:r>
          </w:p>
          <w:p w14:paraId="545A1EF8" w14:textId="77777777" w:rsidR="00D96FD5" w:rsidRDefault="00000000">
            <w:pPr>
              <w:rPr>
                <w:rFonts w:ascii="Times New Roman" w:hAnsi="Times New Roman"/>
                <w:kern w:val="0"/>
                <w:sz w:val="20"/>
                <w:lang w:bidi="ar"/>
              </w:rPr>
            </w:pPr>
            <w:r>
              <w:rPr>
                <w:rFonts w:ascii="Times New Roman" w:hAnsi="Times New Roman"/>
                <w:kern w:val="0"/>
                <w:sz w:val="20"/>
                <w:lang w:bidi="ar"/>
              </w:rPr>
              <w:t>5</w:t>
            </w:r>
            <w:r>
              <w:rPr>
                <w:rFonts w:ascii="Times New Roman" w:hAnsi="Times New Roman"/>
                <w:kern w:val="0"/>
                <w:sz w:val="20"/>
                <w:lang w:bidi="ar"/>
              </w:rPr>
              <w:t>责任心强、抗压能力好、自驱力强，善于团队协作与跨部门沟通，能够适应项目变更及多任务并行的工作节奏。</w:t>
            </w:r>
            <w:r>
              <w:rPr>
                <w:rFonts w:ascii="Times New Roman" w:hAnsi="Times New Roman"/>
                <w:kern w:val="0"/>
                <w:sz w:val="20"/>
                <w:lang w:bidi="ar"/>
              </w:rPr>
              <w:br/>
            </w:r>
            <w:r>
              <w:rPr>
                <w:rFonts w:ascii="Times New Roman" w:hAnsi="Times New Roman"/>
                <w:kern w:val="0"/>
                <w:sz w:val="20"/>
                <w:lang w:bidi="ar"/>
              </w:rPr>
              <w:lastRenderedPageBreak/>
              <w:t>特别优秀者可适当放宽条件。</w:t>
            </w:r>
          </w:p>
        </w:tc>
      </w:tr>
      <w:tr w:rsidR="00D96FD5" w14:paraId="5E7C8B3C" w14:textId="77777777">
        <w:trPr>
          <w:trHeight w:val="598"/>
        </w:trPr>
        <w:tc>
          <w:tcPr>
            <w:tcW w:w="568" w:type="dxa"/>
            <w:vAlign w:val="center"/>
          </w:tcPr>
          <w:p w14:paraId="102DAB0C"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lastRenderedPageBreak/>
              <w:t>3</w:t>
            </w:r>
          </w:p>
        </w:tc>
        <w:tc>
          <w:tcPr>
            <w:tcW w:w="992" w:type="dxa"/>
            <w:vAlign w:val="center"/>
          </w:tcPr>
          <w:p w14:paraId="4307AC79"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成都天农惠誉田园综合体开发有限公司</w:t>
            </w:r>
          </w:p>
        </w:tc>
        <w:tc>
          <w:tcPr>
            <w:tcW w:w="851" w:type="dxa"/>
            <w:vAlign w:val="center"/>
          </w:tcPr>
          <w:p w14:paraId="187071E1"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风控法务岗</w:t>
            </w:r>
          </w:p>
        </w:tc>
        <w:tc>
          <w:tcPr>
            <w:tcW w:w="850" w:type="dxa"/>
            <w:vAlign w:val="center"/>
          </w:tcPr>
          <w:p w14:paraId="2CCD8900"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四川</w:t>
            </w:r>
          </w:p>
          <w:p w14:paraId="640D8AAE"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成都</w:t>
            </w:r>
          </w:p>
        </w:tc>
        <w:tc>
          <w:tcPr>
            <w:tcW w:w="709" w:type="dxa"/>
            <w:vAlign w:val="center"/>
          </w:tcPr>
          <w:p w14:paraId="768E3290"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公开</w:t>
            </w:r>
          </w:p>
          <w:p w14:paraId="4836BA18"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招聘</w:t>
            </w:r>
          </w:p>
        </w:tc>
        <w:tc>
          <w:tcPr>
            <w:tcW w:w="709" w:type="dxa"/>
            <w:vAlign w:val="center"/>
          </w:tcPr>
          <w:p w14:paraId="768E0741" w14:textId="77777777" w:rsidR="00D96FD5" w:rsidRDefault="00000000">
            <w:pPr>
              <w:jc w:val="center"/>
              <w:rPr>
                <w:rFonts w:ascii="Times New Roman" w:hAnsi="Times New Roman"/>
                <w:kern w:val="0"/>
                <w:sz w:val="20"/>
                <w:lang w:bidi="ar"/>
              </w:rPr>
            </w:pPr>
            <w:r>
              <w:rPr>
                <w:rFonts w:ascii="Times New Roman" w:hAnsi="Times New Roman"/>
                <w:kern w:val="0"/>
                <w:sz w:val="20"/>
                <w:lang w:bidi="ar"/>
              </w:rPr>
              <w:t>1</w:t>
            </w:r>
          </w:p>
        </w:tc>
        <w:tc>
          <w:tcPr>
            <w:tcW w:w="5201" w:type="dxa"/>
            <w:vAlign w:val="center"/>
          </w:tcPr>
          <w:p w14:paraId="41B92EF7" w14:textId="77777777" w:rsidR="00D96FD5" w:rsidRDefault="00000000">
            <w:pPr>
              <w:rPr>
                <w:rFonts w:ascii="Times New Roman" w:hAnsi="Times New Roman"/>
                <w:kern w:val="0"/>
                <w:sz w:val="20"/>
                <w:lang w:bidi="ar"/>
              </w:rPr>
            </w:pPr>
            <w:r>
              <w:rPr>
                <w:rFonts w:ascii="Times New Roman" w:hAnsi="Times New Roman"/>
                <w:kern w:val="0"/>
                <w:sz w:val="20"/>
                <w:lang w:bidi="ar"/>
              </w:rPr>
              <w:t>1.</w:t>
            </w:r>
            <w:r>
              <w:rPr>
                <w:rFonts w:ascii="Times New Roman" w:hAnsi="Times New Roman"/>
                <w:kern w:val="0"/>
                <w:sz w:val="20"/>
                <w:lang w:bidi="ar"/>
              </w:rPr>
              <w:t>负责梳理公司经营各环节风险点，建立常态化风险管控机制，保障公司经营管理规范化、合规化</w:t>
            </w:r>
            <w:r>
              <w:rPr>
                <w:rFonts w:ascii="Times New Roman" w:hAnsi="Times New Roman" w:hint="eastAsia"/>
                <w:kern w:val="0"/>
                <w:sz w:val="20"/>
                <w:lang w:bidi="ar"/>
              </w:rPr>
              <w:t>；</w:t>
            </w:r>
          </w:p>
          <w:p w14:paraId="784B985D" w14:textId="77777777" w:rsidR="00D96FD5" w:rsidRDefault="00000000">
            <w:pPr>
              <w:rPr>
                <w:rFonts w:ascii="Times New Roman" w:hAnsi="Times New Roman"/>
                <w:kern w:val="0"/>
                <w:sz w:val="20"/>
                <w:lang w:bidi="ar"/>
              </w:rPr>
            </w:pPr>
            <w:r>
              <w:rPr>
                <w:rFonts w:ascii="Times New Roman" w:hAnsi="Times New Roman"/>
                <w:kern w:val="0"/>
                <w:sz w:val="20"/>
                <w:lang w:bidi="ar"/>
              </w:rPr>
              <w:t>2.</w:t>
            </w:r>
            <w:r>
              <w:rPr>
                <w:rFonts w:ascii="Times New Roman" w:hAnsi="Times New Roman"/>
                <w:kern w:val="0"/>
                <w:sz w:val="20"/>
                <w:lang w:bidi="ar"/>
              </w:rPr>
              <w:t>负责各类合同、协议及制度的起草、审核、修订、归档，把控法律风险，出具法律风控意见。对项目运营、采购合作、对外投融资等重点环节进行风控监督，梳理内控漏洞并提出优化改进建议</w:t>
            </w:r>
            <w:r>
              <w:rPr>
                <w:rFonts w:ascii="Times New Roman" w:hAnsi="Times New Roman" w:hint="eastAsia"/>
                <w:kern w:val="0"/>
                <w:sz w:val="20"/>
                <w:lang w:bidi="ar"/>
              </w:rPr>
              <w:t>；</w:t>
            </w:r>
          </w:p>
          <w:p w14:paraId="07211170" w14:textId="77777777" w:rsidR="00D96FD5" w:rsidRDefault="00000000">
            <w:pPr>
              <w:rPr>
                <w:rFonts w:ascii="Times New Roman" w:hAnsi="Times New Roman"/>
                <w:kern w:val="0"/>
                <w:sz w:val="20"/>
                <w:lang w:bidi="ar"/>
              </w:rPr>
            </w:pPr>
            <w:r>
              <w:rPr>
                <w:rFonts w:ascii="Times New Roman" w:hAnsi="Times New Roman"/>
                <w:kern w:val="0"/>
                <w:sz w:val="20"/>
                <w:lang w:bidi="ar"/>
              </w:rPr>
              <w:t>3.</w:t>
            </w:r>
            <w:r>
              <w:rPr>
                <w:rFonts w:ascii="Times New Roman" w:hAnsi="Times New Roman"/>
                <w:kern w:val="0"/>
                <w:sz w:val="20"/>
                <w:lang w:bidi="ar"/>
              </w:rPr>
              <w:t>定期开展公司项目建设、业务拓展全流程法律及风控隐患排查，出具风险调查报告、评估报告及整改方案，跟踪风险整改落地情况，提前规避各类经营及法律风险</w:t>
            </w:r>
            <w:r>
              <w:rPr>
                <w:rFonts w:ascii="Times New Roman" w:hAnsi="Times New Roman" w:hint="eastAsia"/>
                <w:kern w:val="0"/>
                <w:sz w:val="20"/>
                <w:lang w:bidi="ar"/>
              </w:rPr>
              <w:t>；</w:t>
            </w:r>
          </w:p>
          <w:p w14:paraId="1AA6ADA9" w14:textId="77777777" w:rsidR="00D96FD5" w:rsidRDefault="00000000">
            <w:pPr>
              <w:rPr>
                <w:rFonts w:ascii="Times New Roman" w:hAnsi="Times New Roman"/>
                <w:kern w:val="0"/>
                <w:sz w:val="20"/>
                <w:lang w:bidi="ar"/>
              </w:rPr>
            </w:pPr>
            <w:r>
              <w:rPr>
                <w:rFonts w:ascii="Times New Roman" w:hAnsi="Times New Roman"/>
                <w:kern w:val="0"/>
                <w:sz w:val="20"/>
                <w:lang w:bidi="ar"/>
              </w:rPr>
              <w:t>4.</w:t>
            </w:r>
            <w:r>
              <w:rPr>
                <w:rFonts w:ascii="Times New Roman" w:hAnsi="Times New Roman"/>
                <w:kern w:val="0"/>
                <w:sz w:val="20"/>
                <w:lang w:bidi="ar"/>
              </w:rPr>
              <w:t>统筹处理公司各类纠纷、仲裁、诉讼案件，对接外部律所及司法机构，维护公司合法权益</w:t>
            </w:r>
            <w:r>
              <w:rPr>
                <w:rFonts w:ascii="Times New Roman" w:hAnsi="Times New Roman" w:hint="eastAsia"/>
                <w:kern w:val="0"/>
                <w:sz w:val="20"/>
                <w:lang w:bidi="ar"/>
              </w:rPr>
              <w:t>；</w:t>
            </w:r>
          </w:p>
          <w:p w14:paraId="0760FA2D" w14:textId="77777777" w:rsidR="00D96FD5" w:rsidRDefault="00000000">
            <w:pPr>
              <w:rPr>
                <w:rFonts w:ascii="Times New Roman" w:hAnsi="Times New Roman"/>
                <w:kern w:val="0"/>
                <w:sz w:val="20"/>
                <w:lang w:bidi="ar"/>
              </w:rPr>
            </w:pPr>
            <w:r>
              <w:rPr>
                <w:rFonts w:ascii="Times New Roman" w:hAnsi="Times New Roman"/>
                <w:kern w:val="0"/>
                <w:sz w:val="20"/>
                <w:lang w:bidi="ar"/>
              </w:rPr>
              <w:t>5.</w:t>
            </w:r>
            <w:r>
              <w:rPr>
                <w:rFonts w:ascii="Times New Roman" w:hAnsi="Times New Roman"/>
                <w:kern w:val="0"/>
                <w:sz w:val="20"/>
                <w:lang w:bidi="ar"/>
              </w:rPr>
              <w:t>完成公司交办的其他法务风控相关工作。</w:t>
            </w:r>
          </w:p>
        </w:tc>
        <w:tc>
          <w:tcPr>
            <w:tcW w:w="5288" w:type="dxa"/>
            <w:vAlign w:val="center"/>
          </w:tcPr>
          <w:p w14:paraId="2E6A324B" w14:textId="77777777" w:rsidR="00D96FD5" w:rsidRDefault="00000000">
            <w:pPr>
              <w:rPr>
                <w:rFonts w:ascii="Times New Roman" w:hAnsi="Times New Roman"/>
                <w:kern w:val="0"/>
                <w:sz w:val="20"/>
                <w:lang w:bidi="ar"/>
              </w:rPr>
            </w:pPr>
            <w:r>
              <w:rPr>
                <w:rFonts w:ascii="Times New Roman" w:hAnsi="Times New Roman" w:hint="eastAsia"/>
                <w:kern w:val="0"/>
                <w:sz w:val="20"/>
                <w:lang w:bidi="ar"/>
              </w:rPr>
              <w:t xml:space="preserve">1. </w:t>
            </w:r>
            <w:r>
              <w:rPr>
                <w:rFonts w:ascii="Times New Roman" w:hAnsi="Times New Roman" w:hint="eastAsia"/>
                <w:kern w:val="0"/>
                <w:sz w:val="20"/>
                <w:lang w:bidi="ar"/>
              </w:rPr>
              <w:t>本科及以上学历，法律、法学、知识产权等相关专业，</w:t>
            </w:r>
            <w:r>
              <w:rPr>
                <w:rFonts w:ascii="Times New Roman" w:hAnsi="Times New Roman" w:hint="eastAsia"/>
                <w:kern w:val="0"/>
                <w:sz w:val="20"/>
                <w:lang w:bidi="ar"/>
              </w:rPr>
              <w:t>35</w:t>
            </w:r>
            <w:r>
              <w:rPr>
                <w:rFonts w:ascii="Times New Roman" w:hAnsi="Times New Roman" w:hint="eastAsia"/>
                <w:kern w:val="0"/>
                <w:sz w:val="20"/>
                <w:lang w:bidi="ar"/>
              </w:rPr>
              <w:t>周岁以下。</w:t>
            </w:r>
          </w:p>
          <w:p w14:paraId="3B182596" w14:textId="77777777" w:rsidR="00D96FD5" w:rsidRDefault="00000000">
            <w:pPr>
              <w:rPr>
                <w:rFonts w:ascii="Times New Roman" w:hAnsi="Times New Roman"/>
                <w:kern w:val="0"/>
                <w:sz w:val="20"/>
                <w:lang w:bidi="ar"/>
              </w:rPr>
            </w:pPr>
            <w:r>
              <w:rPr>
                <w:rFonts w:ascii="Times New Roman" w:hAnsi="Times New Roman" w:hint="eastAsia"/>
                <w:kern w:val="0"/>
                <w:sz w:val="20"/>
                <w:lang w:bidi="ar"/>
              </w:rPr>
              <w:t xml:space="preserve">2. </w:t>
            </w:r>
            <w:r>
              <w:rPr>
                <w:rFonts w:ascii="Times New Roman" w:hAnsi="Times New Roman" w:hint="eastAsia"/>
                <w:kern w:val="0"/>
                <w:sz w:val="20"/>
                <w:lang w:bidi="ar"/>
              </w:rPr>
              <w:t>有独立负责合同审核、法律尽职调查、出具法律意见书经验，参与合规风控体系搭建或优化项目经验者。</w:t>
            </w:r>
          </w:p>
          <w:p w14:paraId="2866CA21" w14:textId="77777777" w:rsidR="00D96FD5" w:rsidRDefault="00000000">
            <w:pPr>
              <w:rPr>
                <w:rFonts w:ascii="Times New Roman" w:hAnsi="Times New Roman"/>
                <w:kern w:val="0"/>
                <w:sz w:val="20"/>
                <w:lang w:bidi="ar"/>
              </w:rPr>
            </w:pPr>
            <w:r>
              <w:rPr>
                <w:rFonts w:ascii="Times New Roman" w:hAnsi="Times New Roman" w:hint="eastAsia"/>
                <w:kern w:val="0"/>
                <w:sz w:val="20"/>
                <w:lang w:bidi="ar"/>
              </w:rPr>
              <w:t xml:space="preserve">3. </w:t>
            </w:r>
            <w:r>
              <w:rPr>
                <w:rFonts w:ascii="Times New Roman" w:hAnsi="Times New Roman" w:hint="eastAsia"/>
                <w:kern w:val="0"/>
                <w:sz w:val="20"/>
                <w:lang w:bidi="ar"/>
              </w:rPr>
              <w:t>能够在指导下完成合同起草与审核、法律尽职调查报告、专项风险评估报告等文书工作。</w:t>
            </w:r>
          </w:p>
          <w:p w14:paraId="0A651747" w14:textId="77777777" w:rsidR="00D96FD5" w:rsidRDefault="00000000">
            <w:pPr>
              <w:rPr>
                <w:rFonts w:ascii="Times New Roman" w:hAnsi="Times New Roman"/>
                <w:kern w:val="0"/>
                <w:sz w:val="20"/>
                <w:lang w:bidi="ar"/>
              </w:rPr>
            </w:pPr>
            <w:r>
              <w:rPr>
                <w:rFonts w:ascii="Times New Roman" w:hAnsi="Times New Roman" w:hint="eastAsia"/>
                <w:kern w:val="0"/>
                <w:sz w:val="20"/>
                <w:lang w:bidi="ar"/>
              </w:rPr>
              <w:t xml:space="preserve">4. </w:t>
            </w:r>
            <w:r>
              <w:rPr>
                <w:rFonts w:ascii="Times New Roman" w:hAnsi="Times New Roman" w:hint="eastAsia"/>
                <w:kern w:val="0"/>
                <w:sz w:val="20"/>
                <w:lang w:bidi="ar"/>
              </w:rPr>
              <w:t>持有注册风险管理师、企业合规师等相关证书者优先。</w:t>
            </w:r>
          </w:p>
          <w:p w14:paraId="633AB69D" w14:textId="77777777" w:rsidR="00D96FD5" w:rsidRDefault="00000000">
            <w:pPr>
              <w:rPr>
                <w:rFonts w:ascii="Times New Roman" w:hAnsi="Times New Roman"/>
                <w:kern w:val="0"/>
                <w:sz w:val="20"/>
                <w:lang w:bidi="ar"/>
              </w:rPr>
            </w:pPr>
            <w:r>
              <w:rPr>
                <w:rFonts w:ascii="Times New Roman" w:hAnsi="Times New Roman" w:hint="eastAsia"/>
                <w:kern w:val="0"/>
                <w:sz w:val="20"/>
                <w:lang w:bidi="ar"/>
              </w:rPr>
              <w:t xml:space="preserve">5. </w:t>
            </w:r>
            <w:r>
              <w:rPr>
                <w:rFonts w:ascii="Times New Roman" w:hAnsi="Times New Roman" w:hint="eastAsia"/>
                <w:kern w:val="0"/>
                <w:sz w:val="20"/>
                <w:lang w:bidi="ar"/>
              </w:rPr>
              <w:t>逻辑清晰，风险意识强，具备良好的沟通协调能力。对于条件特别优秀者，招聘条件可适当放宽。</w:t>
            </w:r>
          </w:p>
        </w:tc>
      </w:tr>
    </w:tbl>
    <w:p w14:paraId="010D92A5" w14:textId="77777777" w:rsidR="00D96FD5" w:rsidRDefault="00D96FD5">
      <w:pPr>
        <w:rPr>
          <w:rFonts w:hint="eastAsia"/>
        </w:rPr>
      </w:pPr>
    </w:p>
    <w:sectPr w:rsidR="00D96FD5" w:rsidSect="00463AC2">
      <w:headerReference w:type="even" r:id="rId7"/>
      <w:headerReference w:type="default" r:id="rId8"/>
      <w:footerReference w:type="even" r:id="rId9"/>
      <w:footerReference w:type="default" r:id="rId10"/>
      <w:headerReference w:type="first" r:id="rId11"/>
      <w:footerReference w:type="first" r:id="rId12"/>
      <w:pgSz w:w="16838" w:h="11906" w:orient="landscape"/>
      <w:pgMar w:top="1644" w:right="1701" w:bottom="1644"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8176C" w14:textId="77777777" w:rsidR="005221BC" w:rsidRDefault="005221BC">
      <w:r>
        <w:separator/>
      </w:r>
    </w:p>
  </w:endnote>
  <w:endnote w:type="continuationSeparator" w:id="0">
    <w:p w14:paraId="41FDBD3A" w14:textId="77777777" w:rsidR="005221BC" w:rsidRDefault="0052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8D0B" w14:textId="77777777" w:rsidR="00D96FD5" w:rsidRDefault="00D96FD5">
    <w:pPr>
      <w:pStyle w:val="a8"/>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7523" w14:textId="77777777" w:rsidR="00D96FD5" w:rsidRDefault="00D96FD5">
    <w:pPr>
      <w:pStyle w:val="a8"/>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3F99" w14:textId="77777777" w:rsidR="00D96FD5" w:rsidRDefault="00D96FD5">
    <w:pPr>
      <w:pStyle w:val="a8"/>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C9E29" w14:textId="77777777" w:rsidR="005221BC" w:rsidRDefault="005221BC">
      <w:r>
        <w:separator/>
      </w:r>
    </w:p>
  </w:footnote>
  <w:footnote w:type="continuationSeparator" w:id="0">
    <w:p w14:paraId="56CA3C4C" w14:textId="77777777" w:rsidR="005221BC" w:rsidRDefault="00522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C0C2" w14:textId="77777777" w:rsidR="00D96FD5" w:rsidRDefault="00D96FD5">
    <w:pPr>
      <w:pStyle w:val="aa"/>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F077" w14:textId="77777777" w:rsidR="00D96FD5" w:rsidRDefault="00D96FD5">
    <w:pPr>
      <w:pStyle w:val="aa"/>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DFFA" w14:textId="77777777" w:rsidR="00D96FD5" w:rsidRDefault="00D96FD5">
    <w:pPr>
      <w:pStyle w:val="aa"/>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6B7"/>
    <w:rsid w:val="00046B87"/>
    <w:rsid w:val="0014094C"/>
    <w:rsid w:val="001B1A8A"/>
    <w:rsid w:val="002244BE"/>
    <w:rsid w:val="00243ED0"/>
    <w:rsid w:val="002F1ECB"/>
    <w:rsid w:val="0030621A"/>
    <w:rsid w:val="00382B2F"/>
    <w:rsid w:val="00463AC2"/>
    <w:rsid w:val="004F6690"/>
    <w:rsid w:val="005221BC"/>
    <w:rsid w:val="005E0633"/>
    <w:rsid w:val="00656EAF"/>
    <w:rsid w:val="006C27B5"/>
    <w:rsid w:val="00754A4D"/>
    <w:rsid w:val="00811305"/>
    <w:rsid w:val="008A46B7"/>
    <w:rsid w:val="00996311"/>
    <w:rsid w:val="009C4A16"/>
    <w:rsid w:val="009F1329"/>
    <w:rsid w:val="00A66A55"/>
    <w:rsid w:val="00BB598C"/>
    <w:rsid w:val="00C30BB4"/>
    <w:rsid w:val="00D36DA4"/>
    <w:rsid w:val="00D47D19"/>
    <w:rsid w:val="00D53C80"/>
    <w:rsid w:val="00D756CB"/>
    <w:rsid w:val="00D96FD5"/>
    <w:rsid w:val="00E44B77"/>
    <w:rsid w:val="00F26F1B"/>
    <w:rsid w:val="0F4C79AC"/>
    <w:rsid w:val="157B0BD1"/>
    <w:rsid w:val="1CD20D04"/>
    <w:rsid w:val="46C2584D"/>
    <w:rsid w:val="5C284573"/>
    <w:rsid w:val="657819A4"/>
    <w:rsid w:val="6BDC4799"/>
    <w:rsid w:val="77C32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ECA89"/>
  <w15:docId w15:val="{58596D26-1073-4792-8EB5-68A4C3AB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4"/>
    </w:rPr>
  </w:style>
  <w:style w:type="paragraph" w:styleId="1">
    <w:name w:val="heading 1"/>
    <w:basedOn w:val="a"/>
    <w:next w:val="a"/>
    <w:link w:val="10"/>
    <w:uiPriority w:val="9"/>
    <w:qFormat/>
    <w:pPr>
      <w:keepNext/>
      <w:keepLines/>
      <w:widowControl/>
      <w:spacing w:before="480" w:after="80" w:line="560" w:lineRule="exact"/>
      <w:ind w:firstLineChars="200" w:firstLine="20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pPr>
      <w:keepNext/>
      <w:keepLines/>
      <w:widowControl/>
      <w:spacing w:before="160" w:after="80" w:line="560" w:lineRule="exact"/>
      <w:ind w:firstLineChars="200" w:firstLine="20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widowControl/>
      <w:spacing w:before="160" w:after="80" w:line="560" w:lineRule="exact"/>
      <w:ind w:firstLineChars="200" w:firstLine="20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widowControl/>
      <w:spacing w:before="80" w:after="40" w:line="560" w:lineRule="exact"/>
      <w:ind w:firstLineChars="200" w:firstLine="200"/>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widowControl/>
      <w:spacing w:before="80" w:after="40" w:line="560" w:lineRule="exact"/>
      <w:ind w:firstLineChars="200" w:firstLine="200"/>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pPr>
      <w:keepNext/>
      <w:keepLines/>
      <w:widowControl/>
      <w:spacing w:before="40" w:line="560" w:lineRule="exact"/>
      <w:ind w:firstLineChars="200" w:firstLine="200"/>
      <w:outlineLvl w:val="5"/>
    </w:pPr>
    <w:rPr>
      <w:rFonts w:asciiTheme="minorHAnsi" w:eastAsiaTheme="minorEastAsia" w:hAnsiTheme="minorHAnsi" w:cstheme="majorBidi"/>
      <w:b/>
      <w:bCs/>
      <w:color w:val="0F4761" w:themeColor="accent1" w:themeShade="BF"/>
      <w:szCs w:val="22"/>
      <w14:ligatures w14:val="standardContextual"/>
    </w:rPr>
  </w:style>
  <w:style w:type="paragraph" w:styleId="7">
    <w:name w:val="heading 7"/>
    <w:basedOn w:val="a"/>
    <w:next w:val="a"/>
    <w:link w:val="70"/>
    <w:uiPriority w:val="9"/>
    <w:semiHidden/>
    <w:unhideWhenUsed/>
    <w:qFormat/>
    <w:pPr>
      <w:keepNext/>
      <w:keepLines/>
      <w:widowControl/>
      <w:spacing w:before="40" w:line="560" w:lineRule="exact"/>
      <w:ind w:firstLineChars="200" w:firstLine="200"/>
      <w:outlineLvl w:val="6"/>
    </w:pPr>
    <w:rPr>
      <w:rFonts w:asciiTheme="minorHAnsi" w:eastAsiaTheme="minorEastAsia" w:hAnsiTheme="minorHAnsi" w:cstheme="majorBidi"/>
      <w:b/>
      <w:bCs/>
      <w:color w:val="595959" w:themeColor="text1" w:themeTint="A6"/>
      <w:szCs w:val="22"/>
      <w14:ligatures w14:val="standardContextual"/>
    </w:rPr>
  </w:style>
  <w:style w:type="paragraph" w:styleId="8">
    <w:name w:val="heading 8"/>
    <w:basedOn w:val="a"/>
    <w:next w:val="a"/>
    <w:link w:val="80"/>
    <w:uiPriority w:val="9"/>
    <w:semiHidden/>
    <w:unhideWhenUsed/>
    <w:qFormat/>
    <w:pPr>
      <w:keepNext/>
      <w:keepLines/>
      <w:widowControl/>
      <w:spacing w:line="560" w:lineRule="exact"/>
      <w:ind w:firstLineChars="200" w:firstLine="200"/>
      <w:outlineLvl w:val="7"/>
    </w:pPr>
    <w:rPr>
      <w:rFonts w:asciiTheme="minorHAnsi" w:eastAsiaTheme="minorEastAsia" w:hAnsiTheme="minorHAnsi" w:cstheme="majorBidi"/>
      <w:color w:val="595959" w:themeColor="text1" w:themeTint="A6"/>
      <w:szCs w:val="22"/>
      <w14:ligatures w14:val="standardContextual"/>
    </w:rPr>
  </w:style>
  <w:style w:type="paragraph" w:styleId="9">
    <w:name w:val="heading 9"/>
    <w:basedOn w:val="a"/>
    <w:next w:val="a"/>
    <w:link w:val="90"/>
    <w:uiPriority w:val="9"/>
    <w:semiHidden/>
    <w:unhideWhenUsed/>
    <w:qFormat/>
    <w:pPr>
      <w:keepNext/>
      <w:keepLines/>
      <w:widowControl/>
      <w:spacing w:line="560" w:lineRule="exact"/>
      <w:ind w:firstLineChars="200" w:firstLine="200"/>
      <w:outlineLvl w:val="8"/>
    </w:pPr>
    <w:rPr>
      <w:rFonts w:asciiTheme="minorHAnsi" w:eastAsiaTheme="majorEastAsia" w:hAnsiTheme="minorHAnsi" w:cstheme="majorBidi"/>
      <w:color w:val="595959" w:themeColor="text1" w:themeTint="A6"/>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tabs>
        <w:tab w:val="left" w:pos="540"/>
      </w:tabs>
      <w:spacing w:line="360" w:lineRule="auto"/>
      <w:ind w:firstLine="560"/>
    </w:pPr>
    <w:rPr>
      <w:rFonts w:ascii="宋体" w:hAnsi="宋体"/>
    </w:rPr>
  </w:style>
  <w:style w:type="paragraph" w:styleId="a4">
    <w:name w:val="Body Text"/>
    <w:basedOn w:val="a"/>
    <w:next w:val="a"/>
    <w:link w:val="a5"/>
    <w:uiPriority w:val="1"/>
    <w:qFormat/>
    <w:pPr>
      <w:spacing w:after="120"/>
    </w:pPr>
    <w:rPr>
      <w:rFonts w:eastAsia="仿宋_GB2312"/>
      <w:sz w:val="32"/>
    </w:rPr>
  </w:style>
  <w:style w:type="paragraph" w:styleId="a6">
    <w:name w:val="Body Text Indent"/>
    <w:basedOn w:val="a"/>
    <w:link w:val="a7"/>
    <w:uiPriority w:val="99"/>
    <w:semiHidden/>
    <w:unhideWhenUsed/>
    <w:qFormat/>
    <w:pPr>
      <w:spacing w:after="120"/>
      <w:ind w:leftChars="200" w:left="420"/>
    </w:pPr>
  </w:style>
  <w:style w:type="paragraph" w:styleId="a8">
    <w:name w:val="footer"/>
    <w:basedOn w:val="a"/>
    <w:link w:val="a9"/>
    <w:unhideWhenUsed/>
    <w:qFormat/>
    <w:pPr>
      <w:widowControl/>
      <w:tabs>
        <w:tab w:val="center" w:pos="4153"/>
        <w:tab w:val="right" w:pos="8306"/>
      </w:tabs>
      <w:snapToGrid w:val="0"/>
      <w:spacing w:line="240" w:lineRule="atLeast"/>
      <w:ind w:firstLineChars="200" w:firstLine="200"/>
      <w:jc w:val="left"/>
    </w:pPr>
    <w:rPr>
      <w:rFonts w:asciiTheme="minorHAnsi" w:eastAsiaTheme="minorEastAsia" w:hAnsiTheme="minorHAnsi" w:cstheme="minorBidi"/>
      <w:sz w:val="18"/>
      <w:szCs w:val="18"/>
      <w14:ligatures w14:val="standardContextual"/>
    </w:rPr>
  </w:style>
  <w:style w:type="paragraph" w:styleId="aa">
    <w:name w:val="header"/>
    <w:basedOn w:val="a"/>
    <w:link w:val="ab"/>
    <w:unhideWhenUsed/>
    <w:qFormat/>
    <w:pPr>
      <w:widowControl/>
      <w:tabs>
        <w:tab w:val="center" w:pos="4153"/>
        <w:tab w:val="right" w:pos="8306"/>
      </w:tabs>
      <w:snapToGrid w:val="0"/>
      <w:spacing w:line="240" w:lineRule="atLeast"/>
      <w:ind w:firstLineChars="200" w:firstLine="200"/>
      <w:jc w:val="center"/>
    </w:pPr>
    <w:rPr>
      <w:rFonts w:asciiTheme="minorHAnsi" w:eastAsiaTheme="minorEastAsia" w:hAnsiTheme="minorHAnsi" w:cstheme="minorBidi"/>
      <w:sz w:val="18"/>
      <w:szCs w:val="18"/>
      <w14:ligatures w14:val="standardContextual"/>
    </w:rPr>
  </w:style>
  <w:style w:type="paragraph" w:styleId="ac">
    <w:name w:val="Subtitle"/>
    <w:basedOn w:val="a"/>
    <w:next w:val="a"/>
    <w:link w:val="ad"/>
    <w:uiPriority w:val="11"/>
    <w:qFormat/>
    <w:pPr>
      <w:widowControl/>
      <w:spacing w:after="160" w:line="560" w:lineRule="exact"/>
      <w:ind w:firstLineChars="200" w:firstLine="200"/>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e">
    <w:name w:val="Normal (Web)"/>
    <w:basedOn w:val="a"/>
    <w:uiPriority w:val="99"/>
    <w:qFormat/>
    <w:pPr>
      <w:spacing w:beforeAutospacing="1" w:afterAutospacing="1"/>
      <w:jc w:val="left"/>
    </w:pPr>
    <w:rPr>
      <w:kern w:val="0"/>
      <w:sz w:val="24"/>
    </w:rPr>
  </w:style>
  <w:style w:type="paragraph" w:styleId="af">
    <w:name w:val="Title"/>
    <w:basedOn w:val="a"/>
    <w:next w:val="a"/>
    <w:link w:val="af0"/>
    <w:uiPriority w:val="10"/>
    <w:qFormat/>
    <w:pPr>
      <w:widowControl/>
      <w:spacing w:after="80"/>
      <w:ind w:firstLineChars="200" w:firstLine="200"/>
      <w:contextualSpacing/>
      <w:jc w:val="center"/>
    </w:pPr>
    <w:rPr>
      <w:rFonts w:asciiTheme="majorHAnsi" w:eastAsiaTheme="majorEastAsia" w:hAnsiTheme="majorHAnsi" w:cstheme="majorBidi"/>
      <w:spacing w:val="-10"/>
      <w:kern w:val="28"/>
      <w:sz w:val="56"/>
      <w:szCs w:val="56"/>
      <w14:ligatures w14:val="standardContextual"/>
    </w:rPr>
  </w:style>
  <w:style w:type="paragraph" w:styleId="21">
    <w:name w:val="Body Text First Indent 2"/>
    <w:basedOn w:val="a6"/>
    <w:next w:val="a"/>
    <w:link w:val="22"/>
    <w:qFormat/>
    <w:pPr>
      <w:ind w:firstLineChars="200" w:firstLine="420"/>
    </w:pPr>
    <w:rPr>
      <w:rFonts w:ascii="Times New Roman" w:hAnsi="Times New Roman"/>
    </w:rPr>
  </w:style>
  <w:style w:type="table" w:styleId="af1">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0">
    <w:name w:val="标题 字符"/>
    <w:basedOn w:val="a0"/>
    <w:link w:val="af"/>
    <w:uiPriority w:val="10"/>
    <w:qFormat/>
    <w:rPr>
      <w:rFonts w:asciiTheme="majorHAnsi" w:eastAsiaTheme="majorEastAsia" w:hAnsiTheme="majorHAnsi" w:cstheme="majorBidi"/>
      <w:spacing w:val="-10"/>
      <w:kern w:val="28"/>
      <w:sz w:val="56"/>
      <w:szCs w:val="56"/>
    </w:rPr>
  </w:style>
  <w:style w:type="character" w:customStyle="1" w:styleId="ad">
    <w:name w:val="副标题 字符"/>
    <w:basedOn w:val="a0"/>
    <w:link w:val="ac"/>
    <w:uiPriority w:val="11"/>
    <w:qFormat/>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widowControl/>
      <w:spacing w:before="160" w:after="160" w:line="560" w:lineRule="exact"/>
      <w:ind w:firstLineChars="200" w:firstLine="20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f3">
    <w:name w:val="引用 字符"/>
    <w:basedOn w:val="a0"/>
    <w:link w:val="af2"/>
    <w:uiPriority w:val="29"/>
    <w:qFormat/>
    <w:rPr>
      <w:i/>
      <w:iCs/>
      <w:color w:val="404040" w:themeColor="text1" w:themeTint="BF"/>
    </w:rPr>
  </w:style>
  <w:style w:type="paragraph" w:styleId="af4">
    <w:name w:val="List Paragraph"/>
    <w:basedOn w:val="a"/>
    <w:uiPriority w:val="34"/>
    <w:qFormat/>
    <w:pPr>
      <w:widowControl/>
      <w:spacing w:line="560" w:lineRule="exact"/>
      <w:ind w:left="720" w:firstLineChars="200" w:firstLine="200"/>
      <w:contextualSpacing/>
    </w:pPr>
    <w:rPr>
      <w:rFonts w:asciiTheme="minorHAnsi" w:eastAsiaTheme="minorEastAsia" w:hAnsiTheme="minorHAnsi" w:cstheme="minorBidi"/>
      <w:szCs w:val="22"/>
      <w14:ligatures w14:val="standardContextual"/>
    </w:rPr>
  </w:style>
  <w:style w:type="character" w:customStyle="1" w:styleId="11">
    <w:name w:val="明显强调1"/>
    <w:basedOn w:val="a0"/>
    <w:uiPriority w:val="21"/>
    <w:qFormat/>
    <w:rPr>
      <w:i/>
      <w:iCs/>
      <w:color w:val="0F4761" w:themeColor="accent1" w:themeShade="BF"/>
    </w:rPr>
  </w:style>
  <w:style w:type="paragraph" w:styleId="af5">
    <w:name w:val="Intense Quote"/>
    <w:basedOn w:val="a"/>
    <w:next w:val="a"/>
    <w:link w:val="af6"/>
    <w:uiPriority w:val="30"/>
    <w:qFormat/>
    <w:pPr>
      <w:widowControl/>
      <w:pBdr>
        <w:top w:val="single" w:sz="4" w:space="10" w:color="0F4761" w:themeColor="accent1" w:themeShade="BF"/>
        <w:bottom w:val="single" w:sz="4" w:space="10" w:color="0F4761" w:themeColor="accent1" w:themeShade="BF"/>
      </w:pBdr>
      <w:spacing w:before="360" w:after="360" w:line="560" w:lineRule="exact"/>
      <w:ind w:left="864" w:right="864" w:firstLineChars="200" w:firstLine="200"/>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af6">
    <w:name w:val="明显引用 字符"/>
    <w:basedOn w:val="a0"/>
    <w:link w:val="af5"/>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5">
    <w:name w:val="正文文本 字符"/>
    <w:basedOn w:val="a0"/>
    <w:link w:val="a4"/>
    <w:uiPriority w:val="1"/>
    <w:qFormat/>
    <w:rPr>
      <w:rFonts w:ascii="Calibri" w:eastAsia="仿宋_GB2312" w:hAnsi="Calibri" w:cs="Times New Roman"/>
      <w:sz w:val="32"/>
      <w:szCs w:val="24"/>
      <w14:ligatures w14:val="none"/>
    </w:rPr>
  </w:style>
  <w:style w:type="character" w:customStyle="1" w:styleId="a7">
    <w:name w:val="正文文本缩进 字符"/>
    <w:basedOn w:val="a0"/>
    <w:link w:val="a6"/>
    <w:uiPriority w:val="99"/>
    <w:semiHidden/>
    <w:qFormat/>
    <w:rPr>
      <w:rFonts w:ascii="Calibri" w:eastAsia="宋体" w:hAnsi="Calibri" w:cs="Times New Roman"/>
      <w:szCs w:val="24"/>
      <w14:ligatures w14:val="none"/>
    </w:rPr>
  </w:style>
  <w:style w:type="character" w:customStyle="1" w:styleId="22">
    <w:name w:val="正文文本首行缩进 2 字符"/>
    <w:basedOn w:val="a7"/>
    <w:link w:val="21"/>
    <w:qFormat/>
    <w:rPr>
      <w:rFonts w:ascii="Times New Roman" w:eastAsia="宋体" w:hAnsi="Times New Roman" w:cs="Times New Roman"/>
      <w:szCs w:val="24"/>
      <w14:ligatures w14:val="none"/>
    </w:rPr>
  </w:style>
  <w:style w:type="paragraph" w:customStyle="1" w:styleId="BodyTextIndent2">
    <w:name w:val="BodyTextIndent2"/>
    <w:basedOn w:val="a"/>
    <w:qFormat/>
    <w:pPr>
      <w:spacing w:after="120" w:line="480" w:lineRule="auto"/>
      <w:ind w:leftChars="200" w:left="420"/>
      <w:textAlignment w:val="baseline"/>
    </w:pPr>
  </w:style>
  <w:style w:type="paragraph" w:customStyle="1" w:styleId="af7">
    <w:name w:val="正文（绿盟科技）"/>
    <w:qFormat/>
    <w:pPr>
      <w:spacing w:line="300" w:lineRule="auto"/>
    </w:pPr>
    <w:rPr>
      <w:rFonts w:ascii="Arial" w:hAnsi="Arial" w:cs="黑体"/>
      <w:sz w:val="21"/>
      <w:szCs w:val="21"/>
    </w:rPr>
  </w:style>
  <w:style w:type="paragraph" w:customStyle="1" w:styleId="13">
    <w:name w:val="修订1"/>
    <w:hidden/>
    <w:uiPriority w:val="99"/>
    <w:unhideWhenUsed/>
    <w:qFormat/>
    <w:rPr>
      <w:rFonts w:ascii="Calibri" w:eastAsia="宋体" w:hAnsi="Calibri" w:cs="Times New Roman"/>
      <w:kern w:val="2"/>
      <w:sz w:val="21"/>
      <w:szCs w:val="24"/>
    </w:rPr>
  </w:style>
  <w:style w:type="paragraph" w:styleId="af8">
    <w:name w:val="Revision"/>
    <w:hidden/>
    <w:uiPriority w:val="99"/>
    <w:unhideWhenUsed/>
    <w:rsid w:val="00463AC2"/>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796</Words>
  <Characters>797</Characters>
  <Application>Microsoft Office Word</Application>
  <DocSecurity>0</DocSecurity>
  <Lines>398</Lines>
  <Paragraphs>318</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444207080@qq.com</dc:creator>
  <cp:lastModifiedBy>274914929@qq.com</cp:lastModifiedBy>
  <cp:revision>6</cp:revision>
  <dcterms:created xsi:type="dcterms:W3CDTF">2026-10-14T05:58:00Z</dcterms:created>
  <dcterms:modified xsi:type="dcterms:W3CDTF">2026-10-15T09:11:00Z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eyJoZGlkIjoiNGY0ZjY0MmJkOTJiMjRhYzJmMDQ0NGExMjBiZTJlOWYiLCJ1c2VySWQiOiIzNzQxODg5OTkifQ==</vt:lpwstr>
  </property>
  <property fmtid="{D5CDD505-2E9C-101B-9397-08002B2CF9AE}" pid="3" name="KSOProductBuildVer">
    <vt:lpwstr>2052-12.1.0.28505</vt:lpwstr>
  </property>
  <property fmtid="{D5CDD505-2E9C-101B-9397-08002B2CF9AE}" pid="4" name="ICV">
    <vt:lpwstr>28DE18F51DAE40E8A236E5FB96A8DDB3_13</vt:lpwstr>
  </property>
</Properties>
</file>